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B78" w:rsidRPr="00382B78" w:rsidRDefault="00382B78" w:rsidP="00382B78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val="en-US"/>
        </w:rPr>
      </w:pPr>
    </w:p>
    <w:p w:rsidR="00382B78" w:rsidRPr="00382B78" w:rsidRDefault="00382B78" w:rsidP="00382B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2B78">
        <w:rPr>
          <w:rFonts w:ascii="Times New Roman" w:eastAsia="Times New Roman" w:hAnsi="Times New Roman" w:cs="Times New Roman"/>
          <w:b/>
          <w:sz w:val="24"/>
          <w:szCs w:val="24"/>
        </w:rPr>
        <w:t>ОПИС</w:t>
      </w:r>
    </w:p>
    <w:p w:rsidR="00382B78" w:rsidRPr="00382B78" w:rsidRDefault="00382B78" w:rsidP="0038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82B78">
        <w:rPr>
          <w:rFonts w:ascii="Times New Roman" w:eastAsia="Times New Roman" w:hAnsi="Times New Roman" w:cs="Times New Roman"/>
          <w:sz w:val="24"/>
          <w:szCs w:val="24"/>
        </w:rPr>
        <w:t>на</w:t>
      </w:r>
    </w:p>
    <w:p w:rsidR="00382B78" w:rsidRPr="00382B78" w:rsidRDefault="00382B78" w:rsidP="0038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82B78">
        <w:rPr>
          <w:rFonts w:ascii="Times New Roman" w:eastAsia="Times New Roman" w:hAnsi="Times New Roman" w:cs="Times New Roman"/>
          <w:sz w:val="24"/>
          <w:szCs w:val="24"/>
        </w:rPr>
        <w:t xml:space="preserve">оборудването и обзавеждането в  „Център за настаняване от семеен тип за деца без увреждания“ –  гр. Габрово, ул. </w:t>
      </w:r>
      <w:proofErr w:type="spellStart"/>
      <w:r w:rsidRPr="00382B78">
        <w:rPr>
          <w:rFonts w:ascii="Times New Roman" w:eastAsia="Times New Roman" w:hAnsi="Times New Roman" w:cs="Times New Roman"/>
          <w:sz w:val="24"/>
          <w:szCs w:val="24"/>
        </w:rPr>
        <w:t>Чардафон</w:t>
      </w:r>
      <w:proofErr w:type="spellEnd"/>
      <w:r w:rsidRPr="00382B78">
        <w:rPr>
          <w:rFonts w:ascii="Times New Roman" w:eastAsia="Times New Roman" w:hAnsi="Times New Roman" w:cs="Times New Roman"/>
          <w:sz w:val="24"/>
          <w:szCs w:val="24"/>
        </w:rPr>
        <w:t xml:space="preserve"> № 12, ап. 24</w:t>
      </w:r>
    </w:p>
    <w:tbl>
      <w:tblPr>
        <w:tblpPr w:leftFromText="141" w:rightFromText="141" w:vertAnchor="page" w:horzAnchor="margin" w:tblpXSpec="center" w:tblpY="3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3660"/>
        <w:gridCol w:w="960"/>
        <w:gridCol w:w="1360"/>
      </w:tblGrid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5A7509" w:rsidP="00382B7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0011A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5A7509" w:rsidP="00382B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0011A">
              <w:rPr>
                <w:rFonts w:ascii="Times New Roman" w:eastAsia="Calibri" w:hAnsi="Times New Roman" w:cs="Times New Roman"/>
                <w:b/>
              </w:rPr>
              <w:t>Мярка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0011A">
              <w:rPr>
                <w:rFonts w:ascii="Times New Roman" w:eastAsia="Calibri" w:hAnsi="Times New Roman" w:cs="Times New Roman"/>
                <w:b/>
              </w:rPr>
              <w:t>Налично  количество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DVD DAEWOO DHC -150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АБАЖУР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 xml:space="preserve">АСПИРАТОР </w:t>
            </w:r>
            <w:bookmarkStart w:id="0" w:name="_GoBack"/>
            <w:bookmarkEnd w:id="0"/>
            <w:r w:rsidRPr="00C0011A">
              <w:rPr>
                <w:rFonts w:ascii="Times New Roman" w:eastAsia="Calibri" w:hAnsi="Times New Roman" w:cs="Times New Roman"/>
              </w:rPr>
              <w:t>DELONGI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АУДИО УРЕДБА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БОЙЛЕР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 xml:space="preserve">БЮРА  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БЮФЕТ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ГАРДЕРОБ -СПАЛНИ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ДИВАН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ДЪСКА SIMENS TB 2431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ЕЛЕКТРИЧЕСКА СКАРА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КУХНЕНСКИ РОБОТ BRAUN K 700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ЛЕГЛО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МИКРОВЪЛНОВА ПЕЧКА GORENIE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МАСА ЗА ХРАНЕНЕ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МАТРАК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17.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МЕДИЦИНСКИ ШКАФ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НАСТОЛНА ЛАМПА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НОЩНИ ШКАФЧЕТА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20.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НОЩНО ШКАФЧЕ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ОДЕАЛА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22.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ОЛЕКОТЕНА ЗАВИВКА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23.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ПЕРАЛНЯ ARISTON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24.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ПЕРДЕ  ПЛЮС КОРНИЗ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25.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ПЕЧКА  BEKO CE 68201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ПОКРИВКИ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27.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ПРИБОРИ ЗА ХРАНЕНЕ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К-та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28.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СЕКЦИОНЕН ШКАФ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29.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СТОЛ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30.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СЪДОМИАЛНИ МАШИНИ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31.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ТЕЛЕВИЗОР CROWN 26750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32.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ТЕНДЖЕРИ,ТИГАНИ,ТАВИ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К-та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33.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ТОН КОЛОНИ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34.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ХАВЛИЕНИ КЪРПИ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35.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ХЛАДИЛНИКGORENIE RK 4296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36.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ХОЛНА МАСА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lastRenderedPageBreak/>
              <w:t>37.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ЧАРШАФИ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К-та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38.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ШЕВНА МАШИНА SINGER 4210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39.</w:t>
            </w: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ШКАФ ЗА КОРИДОР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0011A">
              <w:rPr>
                <w:rFonts w:ascii="Times New Roman" w:eastAsia="Calibri" w:hAnsi="Times New Roman" w:cs="Times New Roman"/>
                <w:b/>
              </w:rPr>
              <w:t>ДМА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5" w:type="dxa"/>
            <w:shd w:val="clear" w:color="auto" w:fill="auto"/>
            <w:noWrap/>
            <w:hideMark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 xml:space="preserve">1. </w:t>
            </w:r>
          </w:p>
        </w:tc>
        <w:tc>
          <w:tcPr>
            <w:tcW w:w="3660" w:type="dxa"/>
            <w:shd w:val="clear" w:color="auto" w:fill="auto"/>
            <w:noWrap/>
            <w:vAlign w:val="bottom"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0011A">
              <w:rPr>
                <w:rFonts w:ascii="Times New Roman" w:eastAsia="Calibri" w:hAnsi="Times New Roman" w:cs="Times New Roman"/>
                <w:color w:val="000000"/>
              </w:rPr>
              <w:t>КЛИМАТИК  FUJI RS-12UC</w:t>
            </w:r>
          </w:p>
        </w:tc>
        <w:tc>
          <w:tcPr>
            <w:tcW w:w="960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660" w:type="dxa"/>
            <w:shd w:val="clear" w:color="auto" w:fill="auto"/>
            <w:noWrap/>
            <w:vAlign w:val="bottom"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0011A">
              <w:rPr>
                <w:rFonts w:ascii="Times New Roman" w:eastAsia="Calibri" w:hAnsi="Times New Roman" w:cs="Times New Roman"/>
                <w:color w:val="000000"/>
              </w:rPr>
              <w:t>КЛИМАТИК  FUGI RS -12UC</w:t>
            </w:r>
          </w:p>
        </w:tc>
        <w:tc>
          <w:tcPr>
            <w:tcW w:w="960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660" w:type="dxa"/>
            <w:shd w:val="clear" w:color="auto" w:fill="auto"/>
            <w:noWrap/>
            <w:vAlign w:val="bottom"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0011A">
              <w:rPr>
                <w:rFonts w:ascii="Times New Roman" w:eastAsia="Calibri" w:hAnsi="Times New Roman" w:cs="Times New Roman"/>
                <w:color w:val="000000"/>
              </w:rPr>
              <w:t>КЛИМАТИК  FUGI RS -12UC</w:t>
            </w:r>
          </w:p>
        </w:tc>
        <w:tc>
          <w:tcPr>
            <w:tcW w:w="960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660" w:type="dxa"/>
            <w:shd w:val="clear" w:color="auto" w:fill="auto"/>
            <w:noWrap/>
            <w:vAlign w:val="bottom"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0011A">
              <w:rPr>
                <w:rFonts w:ascii="Times New Roman" w:eastAsia="Calibri" w:hAnsi="Times New Roman" w:cs="Times New Roman"/>
                <w:color w:val="000000"/>
              </w:rPr>
              <w:t>КЛИМАТИК  FUGI RS -12UC</w:t>
            </w:r>
          </w:p>
        </w:tc>
        <w:tc>
          <w:tcPr>
            <w:tcW w:w="960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660" w:type="dxa"/>
            <w:shd w:val="clear" w:color="auto" w:fill="auto"/>
            <w:noWrap/>
            <w:vAlign w:val="bottom"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0011A">
              <w:rPr>
                <w:rFonts w:ascii="Times New Roman" w:eastAsia="Calibri" w:hAnsi="Times New Roman" w:cs="Times New Roman"/>
                <w:color w:val="000000"/>
              </w:rPr>
              <w:t>КУХНЕНСКИ ШКАФОВЕ -КОМПЛЕКТ</w:t>
            </w:r>
          </w:p>
        </w:tc>
        <w:tc>
          <w:tcPr>
            <w:tcW w:w="960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660" w:type="dxa"/>
            <w:shd w:val="clear" w:color="auto" w:fill="auto"/>
            <w:noWrap/>
            <w:vAlign w:val="bottom"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0011A">
              <w:rPr>
                <w:rFonts w:ascii="Times New Roman" w:eastAsia="Calibri" w:hAnsi="Times New Roman" w:cs="Times New Roman"/>
                <w:color w:val="000000"/>
              </w:rPr>
              <w:t>ДИВАН И 2 ТАБУРЕТКИ</w:t>
            </w:r>
          </w:p>
        </w:tc>
        <w:tc>
          <w:tcPr>
            <w:tcW w:w="960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82B78" w:rsidRPr="00C0011A" w:rsidTr="00382B78">
        <w:trPr>
          <w:trHeight w:val="300"/>
        </w:trPr>
        <w:tc>
          <w:tcPr>
            <w:tcW w:w="960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660" w:type="dxa"/>
            <w:shd w:val="clear" w:color="auto" w:fill="auto"/>
            <w:noWrap/>
            <w:vAlign w:val="bottom"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0011A">
              <w:rPr>
                <w:rFonts w:ascii="Times New Roman" w:eastAsia="Calibri" w:hAnsi="Times New Roman" w:cs="Times New Roman"/>
                <w:color w:val="000000"/>
              </w:rPr>
              <w:t>ПРИНТЕР</w:t>
            </w:r>
          </w:p>
        </w:tc>
        <w:tc>
          <w:tcPr>
            <w:tcW w:w="960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Бр.</w:t>
            </w:r>
          </w:p>
        </w:tc>
        <w:tc>
          <w:tcPr>
            <w:tcW w:w="1305" w:type="dxa"/>
            <w:shd w:val="clear" w:color="auto" w:fill="auto"/>
            <w:noWrap/>
          </w:tcPr>
          <w:p w:rsidR="00382B78" w:rsidRPr="00C0011A" w:rsidRDefault="00382B78" w:rsidP="00382B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011A">
              <w:rPr>
                <w:rFonts w:ascii="Times New Roman" w:eastAsia="Calibri" w:hAnsi="Times New Roman" w:cs="Times New Roman"/>
              </w:rPr>
              <w:t>1</w:t>
            </w:r>
          </w:p>
        </w:tc>
      </w:tr>
    </w:tbl>
    <w:p w:rsidR="00382B78" w:rsidRPr="00382B78" w:rsidRDefault="00382B78" w:rsidP="0038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2B78" w:rsidRPr="00382B78" w:rsidRDefault="00382B78" w:rsidP="0038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2B78" w:rsidRPr="00382B78" w:rsidRDefault="00382B78" w:rsidP="0038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F0F89" w:rsidRDefault="006F0F89"/>
    <w:sectPr w:rsidR="006F0F89" w:rsidSect="00382B78">
      <w:headerReference w:type="default" r:id="rId7"/>
      <w:footerReference w:type="default" r:id="rId8"/>
      <w:pgSz w:w="11906" w:h="16838"/>
      <w:pgMar w:top="993" w:right="1133" w:bottom="2336" w:left="1134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5C7" w:rsidRDefault="004625C7" w:rsidP="00382B78">
      <w:pPr>
        <w:spacing w:after="0" w:line="240" w:lineRule="auto"/>
      </w:pPr>
      <w:r>
        <w:separator/>
      </w:r>
    </w:p>
  </w:endnote>
  <w:endnote w:type="continuationSeparator" w:id="0">
    <w:p w:rsidR="004625C7" w:rsidRDefault="004625C7" w:rsidP="00382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67122"/>
      <w:docPartObj>
        <w:docPartGallery w:val="Page Numbers (Bottom of Page)"/>
        <w:docPartUnique/>
      </w:docPartObj>
    </w:sdtPr>
    <w:sdtEndPr/>
    <w:sdtContent>
      <w:p w:rsidR="00382B78" w:rsidRDefault="00382B7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11A" w:rsidRPr="00C0011A">
          <w:rPr>
            <w:noProof/>
            <w:lang w:val="bg-BG"/>
          </w:rPr>
          <w:t>1</w:t>
        </w:r>
        <w:r>
          <w:fldChar w:fldCharType="end"/>
        </w:r>
      </w:p>
    </w:sdtContent>
  </w:sdt>
  <w:p w:rsidR="00382B78" w:rsidRDefault="00382B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5C7" w:rsidRDefault="004625C7" w:rsidP="00382B78">
      <w:pPr>
        <w:spacing w:after="0" w:line="240" w:lineRule="auto"/>
      </w:pPr>
      <w:r>
        <w:separator/>
      </w:r>
    </w:p>
  </w:footnote>
  <w:footnote w:type="continuationSeparator" w:id="0">
    <w:p w:rsidR="004625C7" w:rsidRDefault="004625C7" w:rsidP="00382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714" w:rsidRDefault="004625C7" w:rsidP="007649B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B78"/>
    <w:rsid w:val="00382B78"/>
    <w:rsid w:val="004625C7"/>
    <w:rsid w:val="00507E9D"/>
    <w:rsid w:val="005A7509"/>
    <w:rsid w:val="006F0F89"/>
    <w:rsid w:val="00700953"/>
    <w:rsid w:val="00B305F5"/>
    <w:rsid w:val="00C0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82B7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a4">
    <w:name w:val="Горен колонтитул Знак"/>
    <w:basedOn w:val="a0"/>
    <w:link w:val="a3"/>
    <w:rsid w:val="00382B78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a5">
    <w:name w:val="footer"/>
    <w:basedOn w:val="a"/>
    <w:link w:val="a6"/>
    <w:uiPriority w:val="99"/>
    <w:rsid w:val="00382B7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a6">
    <w:name w:val="Долен колонтитул Знак"/>
    <w:basedOn w:val="a0"/>
    <w:link w:val="a5"/>
    <w:uiPriority w:val="99"/>
    <w:rsid w:val="00382B78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82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82B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82B7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a4">
    <w:name w:val="Горен колонтитул Знак"/>
    <w:basedOn w:val="a0"/>
    <w:link w:val="a3"/>
    <w:rsid w:val="00382B78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a5">
    <w:name w:val="footer"/>
    <w:basedOn w:val="a"/>
    <w:link w:val="a6"/>
    <w:uiPriority w:val="99"/>
    <w:rsid w:val="00382B7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a6">
    <w:name w:val="Долен колонтитул Знак"/>
    <w:basedOn w:val="a0"/>
    <w:link w:val="a5"/>
    <w:uiPriority w:val="99"/>
    <w:rsid w:val="00382B78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82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82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Prodanova</dc:creator>
  <cp:lastModifiedBy>Milka Prodanova</cp:lastModifiedBy>
  <cp:revision>3</cp:revision>
  <cp:lastPrinted>2018-06-05T14:00:00Z</cp:lastPrinted>
  <dcterms:created xsi:type="dcterms:W3CDTF">2018-06-05T12:20:00Z</dcterms:created>
  <dcterms:modified xsi:type="dcterms:W3CDTF">2018-06-06T06:02:00Z</dcterms:modified>
</cp:coreProperties>
</file>